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031C91" w:rsidP="00F82476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C6283D">
        <w:rPr>
          <w:sz w:val="28"/>
          <w:szCs w:val="28"/>
          <w:lang w:val="ru-RU"/>
        </w:rPr>
        <w:t xml:space="preserve">       </w:t>
      </w:r>
      <w:r w:rsidR="00A90368">
        <w:rPr>
          <w:sz w:val="28"/>
          <w:szCs w:val="28"/>
          <w:lang w:val="ru-RU"/>
        </w:rPr>
        <w:t>18</w:t>
      </w:r>
      <w:r w:rsidR="00C6283D">
        <w:rPr>
          <w:sz w:val="28"/>
          <w:szCs w:val="28"/>
          <w:lang w:val="ru-RU"/>
        </w:rPr>
        <w:t>.0</w:t>
      </w:r>
      <w:r w:rsidR="00F434B6">
        <w:rPr>
          <w:sz w:val="28"/>
          <w:szCs w:val="28"/>
          <w:lang w:val="ru-RU"/>
        </w:rPr>
        <w:t>2</w:t>
      </w:r>
      <w:r w:rsidR="002C371C">
        <w:rPr>
          <w:sz w:val="28"/>
          <w:szCs w:val="28"/>
          <w:lang w:val="ru-RU"/>
        </w:rPr>
        <w:t>.</w:t>
      </w:r>
      <w:r w:rsidR="00BF52C5">
        <w:rPr>
          <w:sz w:val="28"/>
          <w:szCs w:val="28"/>
          <w:lang w:val="ru-RU"/>
        </w:rPr>
        <w:t>201</w:t>
      </w:r>
      <w:r w:rsidR="00C6283D">
        <w:rPr>
          <w:sz w:val="28"/>
          <w:szCs w:val="28"/>
          <w:lang w:val="ru-RU"/>
        </w:rPr>
        <w:t>6</w:t>
      </w:r>
      <w:r w:rsidR="00BF52C5">
        <w:rPr>
          <w:sz w:val="28"/>
          <w:szCs w:val="28"/>
          <w:lang w:val="ru-RU"/>
        </w:rPr>
        <w:t xml:space="preserve"> г.</w:t>
      </w:r>
      <w:r w:rsidR="00F82476">
        <w:rPr>
          <w:sz w:val="28"/>
          <w:szCs w:val="28"/>
          <w:lang w:val="ru-RU"/>
        </w:rPr>
        <w:t xml:space="preserve">                             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373189">
        <w:rPr>
          <w:b/>
          <w:sz w:val="28"/>
          <w:szCs w:val="28"/>
          <w:lang w:val="ru-RU"/>
        </w:rPr>
        <w:t>1</w:t>
      </w:r>
      <w:r w:rsidR="006A5AD6">
        <w:rPr>
          <w:b/>
          <w:sz w:val="28"/>
          <w:szCs w:val="28"/>
          <w:lang w:val="ru-RU"/>
        </w:rPr>
        <w:t>9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>
        <w:rPr>
          <w:lang w:val="ru-RU"/>
        </w:rPr>
        <w:t>Верхний Митякин</w:t>
      </w:r>
    </w:p>
    <w:p w:rsidR="006643FA" w:rsidRDefault="009F6189" w:rsidP="00F82476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на </w:t>
      </w:r>
    </w:p>
    <w:p w:rsidR="00316604" w:rsidRPr="009861DE" w:rsidRDefault="009F6189" w:rsidP="00F82476">
      <w:pPr>
        <w:ind w:left="284" w:right="567"/>
        <w:rPr>
          <w:sz w:val="28"/>
          <w:szCs w:val="28"/>
        </w:rPr>
      </w:pPr>
      <w:r>
        <w:rPr>
          <w:sz w:val="28"/>
          <w:szCs w:val="28"/>
        </w:rPr>
        <w:t>кадастровом плане территории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C6283D">
        <w:rPr>
          <w:sz w:val="28"/>
          <w:szCs w:val="28"/>
        </w:rPr>
        <w:t xml:space="preserve"> Руководствуясь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</w:t>
      </w:r>
      <w:r w:rsidR="000F69CF">
        <w:rPr>
          <w:sz w:val="28"/>
          <w:szCs w:val="28"/>
        </w:rPr>
        <w:t xml:space="preserve">, </w:t>
      </w:r>
      <w:r w:rsidR="00C6283D">
        <w:rPr>
          <w:sz w:val="28"/>
          <w:szCs w:val="28"/>
        </w:rPr>
        <w:t>на основании</w:t>
      </w:r>
      <w:r w:rsidR="00A249B7">
        <w:rPr>
          <w:sz w:val="28"/>
          <w:szCs w:val="28"/>
        </w:rPr>
        <w:t xml:space="preserve"> Правил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</w:t>
      </w:r>
      <w:r w:rsidR="00C6283D">
        <w:rPr>
          <w:sz w:val="28"/>
          <w:szCs w:val="28"/>
        </w:rPr>
        <w:t xml:space="preserve">рассмотрев схему расположения земельного участка на кадастровом плане территории, </w:t>
      </w:r>
      <w:r w:rsidR="002C371C">
        <w:rPr>
          <w:sz w:val="28"/>
          <w:szCs w:val="28"/>
        </w:rPr>
        <w:t>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6A5AD6" w:rsidRPr="006A5AD6" w:rsidRDefault="009F6189" w:rsidP="006A5AD6">
      <w:pPr>
        <w:ind w:left="284" w:right="567"/>
        <w:jc w:val="both"/>
        <w:rPr>
          <w:vanish/>
          <w:sz w:val="28"/>
          <w:szCs w:val="28"/>
        </w:rPr>
      </w:pPr>
      <w:r w:rsidRPr="00B7528A">
        <w:rPr>
          <w:sz w:val="28"/>
          <w:szCs w:val="28"/>
        </w:rPr>
        <w:t xml:space="preserve">1. Утвердить схему расположения </w:t>
      </w:r>
      <w:r w:rsidR="006A5AD6">
        <w:rPr>
          <w:sz w:val="28"/>
          <w:szCs w:val="28"/>
        </w:rPr>
        <w:t xml:space="preserve">многоконтурного </w:t>
      </w:r>
      <w:r w:rsidRPr="00B7528A">
        <w:rPr>
          <w:sz w:val="28"/>
          <w:szCs w:val="28"/>
        </w:rPr>
        <w:t xml:space="preserve">земельного участка площадью </w:t>
      </w:r>
      <w:r w:rsidR="006A5AD6">
        <w:rPr>
          <w:sz w:val="28"/>
          <w:szCs w:val="28"/>
        </w:rPr>
        <w:t>218</w:t>
      </w:r>
      <w:r w:rsidR="00C6283D">
        <w:rPr>
          <w:sz w:val="28"/>
          <w:szCs w:val="28"/>
        </w:rPr>
        <w:t>000</w:t>
      </w:r>
      <w:r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Pr="00B7528A">
        <w:rPr>
          <w:sz w:val="28"/>
          <w:szCs w:val="28"/>
        </w:rPr>
        <w:t>м. с условным номером 61:37:</w:t>
      </w:r>
      <w:r w:rsidR="00F434B6">
        <w:rPr>
          <w:sz w:val="28"/>
          <w:szCs w:val="28"/>
        </w:rPr>
        <w:t>060</w:t>
      </w:r>
      <w:r w:rsidR="00C6283D">
        <w:rPr>
          <w:sz w:val="28"/>
          <w:szCs w:val="28"/>
        </w:rPr>
        <w:t>0</w:t>
      </w:r>
      <w:r w:rsidR="00F434B6">
        <w:rPr>
          <w:sz w:val="28"/>
          <w:szCs w:val="28"/>
        </w:rPr>
        <w:t>0</w:t>
      </w:r>
      <w:r w:rsidR="006A5AD6">
        <w:rPr>
          <w:sz w:val="28"/>
          <w:szCs w:val="28"/>
        </w:rPr>
        <w:t>03</w:t>
      </w:r>
      <w:r w:rsidRPr="00B7528A">
        <w:rPr>
          <w:sz w:val="28"/>
          <w:szCs w:val="28"/>
        </w:rPr>
        <w:t xml:space="preserve">:ЗУ1 на кадастровом плане территории по адресу: </w:t>
      </w:r>
      <w:r w:rsidR="00F01CDC">
        <w:rPr>
          <w:sz w:val="28"/>
          <w:szCs w:val="28"/>
        </w:rPr>
        <w:t>запад</w:t>
      </w:r>
      <w:r w:rsidR="006A5AD6">
        <w:rPr>
          <w:sz w:val="28"/>
          <w:szCs w:val="28"/>
        </w:rPr>
        <w:t>нее х. Верхний М</w:t>
      </w:r>
      <w:r w:rsidR="00F01CDC">
        <w:rPr>
          <w:sz w:val="28"/>
          <w:szCs w:val="28"/>
        </w:rPr>
        <w:t>итякин</w:t>
      </w:r>
      <w:r>
        <w:rPr>
          <w:sz w:val="28"/>
          <w:szCs w:val="28"/>
        </w:rPr>
        <w:t xml:space="preserve"> </w:t>
      </w:r>
      <w:r w:rsidRPr="00DE12E6">
        <w:rPr>
          <w:sz w:val="28"/>
          <w:szCs w:val="28"/>
        </w:rPr>
        <w:t>Тарасовск</w:t>
      </w:r>
      <w:r w:rsidR="00F01CDC">
        <w:rPr>
          <w:sz w:val="28"/>
          <w:szCs w:val="28"/>
        </w:rPr>
        <w:t>ого</w:t>
      </w:r>
      <w:r w:rsidRPr="00DE12E6">
        <w:rPr>
          <w:sz w:val="28"/>
          <w:szCs w:val="28"/>
        </w:rPr>
        <w:t xml:space="preserve"> р</w:t>
      </w:r>
      <w:r w:rsidR="00F01CDC">
        <w:rPr>
          <w:sz w:val="28"/>
          <w:szCs w:val="28"/>
        </w:rPr>
        <w:t>-</w:t>
      </w:r>
      <w:r w:rsidR="006643B1">
        <w:rPr>
          <w:sz w:val="28"/>
          <w:szCs w:val="28"/>
        </w:rPr>
        <w:t>н</w:t>
      </w:r>
      <w:r w:rsidR="00F01CDC">
        <w:rPr>
          <w:sz w:val="28"/>
          <w:szCs w:val="28"/>
        </w:rPr>
        <w:t>а</w:t>
      </w:r>
      <w:r w:rsidR="006643B1">
        <w:rPr>
          <w:sz w:val="28"/>
          <w:szCs w:val="28"/>
        </w:rPr>
        <w:t xml:space="preserve"> </w:t>
      </w:r>
      <w:r w:rsidR="00F01CDC" w:rsidRPr="00DE12E6">
        <w:rPr>
          <w:sz w:val="28"/>
          <w:szCs w:val="28"/>
        </w:rPr>
        <w:t>Ростовск</w:t>
      </w:r>
      <w:r w:rsidR="00F01CDC">
        <w:rPr>
          <w:sz w:val="28"/>
          <w:szCs w:val="28"/>
        </w:rPr>
        <w:t>ой</w:t>
      </w:r>
      <w:r w:rsidR="00F01CDC" w:rsidRPr="00DE12E6">
        <w:rPr>
          <w:sz w:val="28"/>
          <w:szCs w:val="28"/>
        </w:rPr>
        <w:t xml:space="preserve"> област</w:t>
      </w:r>
      <w:r w:rsidR="00F01CDC">
        <w:rPr>
          <w:sz w:val="28"/>
          <w:szCs w:val="28"/>
        </w:rPr>
        <w:t>и</w:t>
      </w:r>
      <w:r w:rsidR="009245C7">
        <w:rPr>
          <w:sz w:val="28"/>
          <w:szCs w:val="28"/>
        </w:rPr>
        <w:t xml:space="preserve">, </w:t>
      </w:r>
      <w:r w:rsidRPr="00DE12E6">
        <w:rPr>
          <w:vanish/>
          <w:sz w:val="28"/>
          <w:szCs w:val="28"/>
        </w:rPr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  <w:t>, в се-</w:t>
      </w:r>
      <w:r w:rsidRPr="00DE12E6">
        <w:rPr>
          <w:vanish/>
          <w:sz w:val="28"/>
          <w:szCs w:val="28"/>
        </w:rPr>
        <w:cr/>
        <w:t>Ростовская областьона</w:t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  <w:t>, в се-</w:t>
      </w:r>
      <w:r w:rsidRPr="00B7528A">
        <w:rPr>
          <w:vanish/>
          <w:sz w:val="28"/>
          <w:szCs w:val="28"/>
        </w:rPr>
        <w:cr/>
        <w:t>Ростовская областьона</w:t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Pr="00B7528A">
        <w:rPr>
          <w:vanish/>
          <w:sz w:val="28"/>
          <w:szCs w:val="28"/>
        </w:rPr>
        <w:pgNum/>
      </w:r>
      <w:r w:rsidR="006A5AD6" w:rsidRPr="006A5AD6">
        <w:rPr>
          <w:sz w:val="28"/>
          <w:szCs w:val="28"/>
        </w:rPr>
        <w:t>категория земель – земли сельскохозяйственного назначения</w:t>
      </w:r>
      <w:r w:rsidR="006A5AD6"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областьона, в се-</w:t>
      </w:r>
    </w:p>
    <w:p w:rsidR="006A5AD6" w:rsidRPr="006A5AD6" w:rsidRDefault="006A5AD6" w:rsidP="006A5AD6">
      <w:pPr>
        <w:ind w:left="284" w:right="567"/>
        <w:jc w:val="both"/>
        <w:rPr>
          <w:vanish/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>,</w:t>
      </w:r>
      <w:r w:rsidRPr="006A5AD6">
        <w:rPr>
          <w:vanish/>
          <w:sz w:val="28"/>
          <w:szCs w:val="28"/>
        </w:rPr>
        <w:t>, в се-</w:t>
      </w:r>
    </w:p>
    <w:p w:rsidR="006A5AD6" w:rsidRPr="006A5AD6" w:rsidRDefault="006A5AD6" w:rsidP="006A5AD6">
      <w:pPr>
        <w:ind w:left="284" w:right="567"/>
        <w:jc w:val="both"/>
        <w:rPr>
          <w:sz w:val="28"/>
          <w:szCs w:val="28"/>
        </w:rPr>
      </w:pPr>
      <w:r w:rsidRPr="006A5AD6">
        <w:rPr>
          <w:vanish/>
          <w:sz w:val="28"/>
          <w:szCs w:val="28"/>
        </w:rPr>
        <w:t>Ростовская областьона</w:t>
      </w:r>
      <w:r w:rsidRPr="006A5AD6">
        <w:rPr>
          <w:sz w:val="28"/>
          <w:szCs w:val="28"/>
        </w:rPr>
        <w:t xml:space="preserve"> вид разрешенного использования – для сельскохозяйственного использования.</w:t>
      </w:r>
    </w:p>
    <w:p w:rsidR="00C6283D" w:rsidRDefault="009245C7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82476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 xml:space="preserve">Постановление вступает в силу со дня его </w:t>
      </w:r>
      <w:r w:rsidR="00C6283D">
        <w:rPr>
          <w:sz w:val="28"/>
          <w:szCs w:val="28"/>
        </w:rPr>
        <w:t xml:space="preserve"> подписания</w:t>
      </w:r>
      <w:r w:rsidRPr="008C1187">
        <w:rPr>
          <w:sz w:val="28"/>
          <w:szCs w:val="28"/>
        </w:rPr>
        <w:t>.</w:t>
      </w:r>
    </w:p>
    <w:p w:rsidR="00C6283D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6923A9" w:rsidRDefault="006923A9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11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6263">
        <w:rPr>
          <w:sz w:val="28"/>
          <w:szCs w:val="28"/>
        </w:rPr>
        <w:tab/>
      </w:r>
      <w:r w:rsidR="000E6263">
        <w:rPr>
          <w:sz w:val="28"/>
          <w:szCs w:val="28"/>
        </w:rPr>
        <w:tab/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E6263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50535">
        <w:rPr>
          <w:sz w:val="28"/>
          <w:szCs w:val="28"/>
        </w:rPr>
        <w:t xml:space="preserve">сельского поселения                                              </w:t>
      </w:r>
      <w:r w:rsidR="00031C91">
        <w:rPr>
          <w:sz w:val="28"/>
          <w:szCs w:val="28"/>
        </w:rPr>
        <w:t>Г</w:t>
      </w:r>
      <w:r w:rsidR="00044BB4"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 w:rsidR="00044BB4"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D3D1A"/>
    <w:rsid w:val="000E0706"/>
    <w:rsid w:val="000E5F0B"/>
    <w:rsid w:val="000E6263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E0D44"/>
    <w:rsid w:val="001F2949"/>
    <w:rsid w:val="001F6AA5"/>
    <w:rsid w:val="00206B6A"/>
    <w:rsid w:val="00212121"/>
    <w:rsid w:val="00224FDF"/>
    <w:rsid w:val="00233212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307BB4"/>
    <w:rsid w:val="00312791"/>
    <w:rsid w:val="00316604"/>
    <w:rsid w:val="003315C3"/>
    <w:rsid w:val="0034271D"/>
    <w:rsid w:val="00343C6A"/>
    <w:rsid w:val="0035355E"/>
    <w:rsid w:val="00364063"/>
    <w:rsid w:val="00365101"/>
    <w:rsid w:val="003662A9"/>
    <w:rsid w:val="003668BE"/>
    <w:rsid w:val="00373189"/>
    <w:rsid w:val="00393927"/>
    <w:rsid w:val="003A14BF"/>
    <w:rsid w:val="003A25B6"/>
    <w:rsid w:val="003A3528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C3D8B"/>
    <w:rsid w:val="004E37ED"/>
    <w:rsid w:val="004F40DA"/>
    <w:rsid w:val="00521B43"/>
    <w:rsid w:val="0053693F"/>
    <w:rsid w:val="005402A5"/>
    <w:rsid w:val="00544375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640"/>
    <w:rsid w:val="005F2727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A5AD6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0368"/>
    <w:rsid w:val="00A93511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10E7"/>
    <w:rsid w:val="00C22C74"/>
    <w:rsid w:val="00C43FDD"/>
    <w:rsid w:val="00C50535"/>
    <w:rsid w:val="00C6283D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7A83"/>
    <w:rsid w:val="00D8619A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1CDC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B8B638-163D-45F0-9635-2ACB9671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9786-524B-461A-8717-EB4DD401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2016-02-01T06:12:00Z</cp:lastPrinted>
  <dcterms:created xsi:type="dcterms:W3CDTF">2025-07-14T17:46:00Z</dcterms:created>
  <dcterms:modified xsi:type="dcterms:W3CDTF">2025-07-14T17:46:00Z</dcterms:modified>
</cp:coreProperties>
</file>